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1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Big picture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Grid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History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2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Phasors</w:t>
      </w:r>
      <w:proofErr w:type="spellEnd"/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Complex power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Conservation of power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Reactive compensation/ PF correction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Balanced 3 phase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Y, delta connections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Delta-wye transform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3</w:t>
      </w:r>
    </w:p>
    <w:p w:rsidR="00912614" w:rsidRDefault="00912614" w:rsidP="00912614">
      <w:pPr>
        <w:pStyle w:val="ListParagraph"/>
        <w:numPr>
          <w:ilvl w:val="1"/>
          <w:numId w:val="1"/>
        </w:numPr>
        <w:spacing w:after="0" w:line="240" w:lineRule="auto"/>
      </w:pPr>
      <w:r>
        <w:t>Examples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Per phase analysis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Transmission lines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Transmission line modeling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4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Restructuring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Smart grid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Grid operations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AGC</w:t>
      </w:r>
    </w:p>
    <w:p w:rsidR="00930C6D" w:rsidRDefault="00930C6D" w:rsidP="00930C6D">
      <w:pPr>
        <w:pStyle w:val="ListParagraph"/>
        <w:numPr>
          <w:ilvl w:val="0"/>
          <w:numId w:val="1"/>
        </w:numPr>
        <w:spacing w:after="0" w:line="240" w:lineRule="auto"/>
      </w:pPr>
      <w:r>
        <w:t>Lecture 5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Transactions between areas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Economic dispatch</w:t>
      </w:r>
    </w:p>
    <w:p w:rsidR="00CF0B9D" w:rsidRDefault="00930C6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Constraints</w:t>
      </w:r>
    </w:p>
    <w:p w:rsidR="00CF0B9D" w:rsidRDefault="00930C6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Locational Marginal Price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Magnetics associated with T-lines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Inductance of </w:t>
      </w:r>
      <w:r>
        <w:t>single line</w:t>
      </w:r>
    </w:p>
    <w:p w:rsidR="00CF0B9D" w:rsidRDefault="00930C6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6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Inductance of parallel conductors: 2, &gt;2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Symmetry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Conductor bundling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Transposition</w:t>
      </w:r>
    </w:p>
    <w:p w:rsidR="00930C6D" w:rsidRDefault="00930C6D" w:rsidP="00930C6D">
      <w:pPr>
        <w:pStyle w:val="ListParagraph"/>
        <w:numPr>
          <w:ilvl w:val="0"/>
          <w:numId w:val="1"/>
        </w:numPr>
        <w:spacing w:after="0" w:line="240" w:lineRule="auto"/>
      </w:pPr>
      <w:r>
        <w:t>Lecture 7</w:t>
      </w:r>
    </w:p>
    <w:p w:rsidR="00930C6D" w:rsidRDefault="00A03A4C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Conductors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Electric fields, single wire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Electric fields, multiple conductors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capacitance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ACSR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Other T-line effects (underground, corona, dc, trees, </w:t>
      </w:r>
      <w:proofErr w:type="spellStart"/>
      <w:r>
        <w:t>etc</w:t>
      </w:r>
      <w:proofErr w:type="spellEnd"/>
      <w:r>
        <w:t>)</w:t>
      </w:r>
    </w:p>
    <w:p w:rsidR="00912614" w:rsidRDefault="00912614" w:rsidP="00912614">
      <w:pPr>
        <w:pStyle w:val="ListParagraph"/>
        <w:numPr>
          <w:ilvl w:val="0"/>
          <w:numId w:val="1"/>
        </w:numPr>
        <w:spacing w:after="0" w:line="240" w:lineRule="auto"/>
      </w:pPr>
      <w:r>
        <w:t>Lecture 8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models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V(x), I(x) equations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ABCD matrix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Pi model</w:t>
      </w:r>
    </w:p>
    <w:p w:rsidR="00912614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Simplifications: m</w:t>
      </w:r>
      <w:r w:rsidR="00912614">
        <w:t>edium</w:t>
      </w:r>
      <w:r>
        <w:t xml:space="preserve"> &amp; short length line, lossless</w:t>
      </w:r>
    </w:p>
    <w:p w:rsidR="00912614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Ideal transformers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Real transformers: core loss, leakage, finite core mu</w:t>
      </w:r>
    </w:p>
    <w:p w:rsidR="002243CC" w:rsidRDefault="002243CC" w:rsidP="002243CC">
      <w:pPr>
        <w:pStyle w:val="ListParagraph"/>
        <w:numPr>
          <w:ilvl w:val="1"/>
          <w:numId w:val="1"/>
        </w:numPr>
        <w:spacing w:after="0" w:line="240" w:lineRule="auto"/>
      </w:pPr>
      <w:r>
        <w:t>Transformer equivalent circuit</w:t>
      </w:r>
    </w:p>
    <w:p w:rsidR="002243CC" w:rsidRDefault="002243CC" w:rsidP="002243CC">
      <w:pPr>
        <w:pStyle w:val="ListParagraph"/>
        <w:numPr>
          <w:ilvl w:val="0"/>
          <w:numId w:val="1"/>
        </w:numPr>
        <w:spacing w:after="0" w:line="240" w:lineRule="auto"/>
      </w:pPr>
      <w:r>
        <w:t>Lecture 9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Referring</w:t>
      </w:r>
    </w:p>
    <w:p w:rsidR="00431EC4" w:rsidRDefault="00431EC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Open circuit/short circuit tests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Per unit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3 phase per unit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Change of base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3 phase transformers (Y-Y, Y-delta, delta-delta)</w:t>
      </w:r>
    </w:p>
    <w:p w:rsidR="00D51F1B" w:rsidRDefault="00D51F1B" w:rsidP="00D51F1B">
      <w:pPr>
        <w:pStyle w:val="ListParagraph"/>
        <w:numPr>
          <w:ilvl w:val="0"/>
          <w:numId w:val="1"/>
        </w:numPr>
        <w:spacing w:after="0" w:line="240" w:lineRule="auto"/>
      </w:pPr>
      <w:r>
        <w:t>Lecture 10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Special transformers: LTC, phase shifting</w:t>
      </w:r>
      <w:r w:rsidR="00D51F1B">
        <w:t>, autotransformers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Low probability high impact events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Load model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Generator model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Linear </w:t>
      </w:r>
      <w:proofErr w:type="spellStart"/>
      <w:r>
        <w:t>vs</w:t>
      </w:r>
      <w:proofErr w:type="spellEnd"/>
      <w:r>
        <w:t xml:space="preserve"> nonlinear</w:t>
      </w:r>
    </w:p>
    <w:p w:rsidR="00D51F1B" w:rsidRDefault="00D51F1B" w:rsidP="00D51F1B">
      <w:pPr>
        <w:pStyle w:val="ListParagraph"/>
        <w:numPr>
          <w:ilvl w:val="0"/>
          <w:numId w:val="1"/>
        </w:numPr>
        <w:spacing w:after="0" w:line="240" w:lineRule="auto"/>
      </w:pPr>
      <w:r>
        <w:t>Lecture 11</w:t>
      </w:r>
    </w:p>
    <w:p w:rsidR="00D51F1B" w:rsidRDefault="006C7FFB" w:rsidP="00D51F1B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Ybus</w:t>
      </w:r>
      <w:proofErr w:type="spellEnd"/>
    </w:p>
    <w:p w:rsidR="006C7FFB" w:rsidRDefault="006C7FFB" w:rsidP="00D51F1B">
      <w:pPr>
        <w:pStyle w:val="ListParagraph"/>
        <w:numPr>
          <w:ilvl w:val="1"/>
          <w:numId w:val="1"/>
        </w:numPr>
        <w:spacing w:after="0" w:line="240" w:lineRule="auto"/>
      </w:pPr>
      <w:r>
        <w:t>Modification: shunts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V-I relationship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Power flow equations</w:t>
      </w:r>
    </w:p>
    <w:p w:rsidR="006C7FFB" w:rsidRDefault="006C7FFB" w:rsidP="006C7FFB">
      <w:pPr>
        <w:pStyle w:val="ListParagraph"/>
        <w:numPr>
          <w:ilvl w:val="0"/>
          <w:numId w:val="1"/>
        </w:numPr>
        <w:spacing w:after="0" w:line="240" w:lineRule="auto"/>
      </w:pPr>
      <w:r>
        <w:t>Lecture 12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Iterative methods: gauss iteration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Slack bus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Gauss-</w:t>
      </w:r>
      <w:proofErr w:type="spellStart"/>
      <w:r>
        <w:t>seidel</w:t>
      </w:r>
      <w:proofErr w:type="spellEnd"/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PF bus types</w:t>
      </w:r>
    </w:p>
    <w:p w:rsidR="002A196B" w:rsidRDefault="002A196B" w:rsidP="002A196B">
      <w:pPr>
        <w:pStyle w:val="ListParagraph"/>
        <w:numPr>
          <w:ilvl w:val="0"/>
          <w:numId w:val="1"/>
        </w:numPr>
        <w:spacing w:after="0" w:line="240" w:lineRule="auto"/>
      </w:pPr>
      <w:r>
        <w:t>Lecture 13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Newton </w:t>
      </w:r>
      <w:proofErr w:type="spellStart"/>
      <w:r>
        <w:t>Raphson</w:t>
      </w:r>
      <w:proofErr w:type="spellEnd"/>
    </w:p>
    <w:p w:rsidR="006C7FFB" w:rsidRDefault="006C7FFB" w:rsidP="0094380E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Jacobian</w:t>
      </w:r>
      <w:bookmarkStart w:id="0" w:name="_GoBack"/>
      <w:bookmarkEnd w:id="0"/>
      <w:proofErr w:type="spellEnd"/>
    </w:p>
    <w:sectPr w:rsidR="006C7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11447"/>
    <w:multiLevelType w:val="hybridMultilevel"/>
    <w:tmpl w:val="52DC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9D"/>
    <w:rsid w:val="001C65F8"/>
    <w:rsid w:val="002243CC"/>
    <w:rsid w:val="002722B2"/>
    <w:rsid w:val="002A196B"/>
    <w:rsid w:val="00431EC4"/>
    <w:rsid w:val="006A1EF2"/>
    <w:rsid w:val="006C7FFB"/>
    <w:rsid w:val="00912614"/>
    <w:rsid w:val="00930C6D"/>
    <w:rsid w:val="0094380E"/>
    <w:rsid w:val="00A03A4C"/>
    <w:rsid w:val="00CF0B9D"/>
    <w:rsid w:val="00D5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8</cp:revision>
  <cp:lastPrinted>2011-10-04T15:51:00Z</cp:lastPrinted>
  <dcterms:created xsi:type="dcterms:W3CDTF">2011-10-04T15:10:00Z</dcterms:created>
  <dcterms:modified xsi:type="dcterms:W3CDTF">2011-10-04T23:21:00Z</dcterms:modified>
</cp:coreProperties>
</file>